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27D6F" w:rsidRDefault="00A8210A">
      <w:pPr>
        <w:widowControl w:val="0"/>
        <w:pBdr>
          <w:top w:val="nil"/>
          <w:left w:val="nil"/>
          <w:bottom w:val="nil"/>
          <w:right w:val="nil"/>
          <w:between w:val="nil"/>
        </w:pBdr>
        <w:ind w:right="207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Isikuandmete töötlemise nõusoleku vorm (noor alates 13-eluaastast) </w:t>
      </w:r>
    </w:p>
    <w:p w14:paraId="00000002" w14:textId="77777777" w:rsidR="00927D6F" w:rsidRDefault="00A8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19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Mina ............................................................................................................ </w:t>
      </w:r>
    </w:p>
    <w:p w14:paraId="00000003" w14:textId="77777777" w:rsidR="00927D6F" w:rsidRDefault="00A8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7411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noore ees- ja perekonnanimi </w:t>
      </w:r>
    </w:p>
    <w:p w14:paraId="00000004" w14:textId="77777777" w:rsidR="00927D6F" w:rsidRDefault="00A8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right="25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 </w:t>
      </w:r>
    </w:p>
    <w:p w14:paraId="00000005" w14:textId="77777777" w:rsidR="00927D6F" w:rsidRDefault="00A8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7224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Noore telefon ja e-posti aadress </w:t>
      </w:r>
    </w:p>
    <w:p w14:paraId="00000006" w14:textId="63E4D4C6" w:rsidR="00927D6F" w:rsidRDefault="003E6D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264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val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93576" wp14:editId="1EBD3BA4">
                <wp:simplePos x="0" y="0"/>
                <wp:positionH relativeFrom="column">
                  <wp:posOffset>-15498</wp:posOffset>
                </wp:positionH>
                <wp:positionV relativeFrom="paragraph">
                  <wp:posOffset>154586</wp:posOffset>
                </wp:positionV>
                <wp:extent cx="263471" cy="216556"/>
                <wp:effectExtent l="0" t="0" r="1651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71" cy="216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60A15" w14:textId="1A9403FE" w:rsidR="003E6D54" w:rsidRPr="003E6D54" w:rsidRDefault="003E6D54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9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12.15pt;width:20.75pt;height:1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" fillcolor="white [3201]" strokeweight=".5pt">
                <v:textbox>
                  <w:txbxContent>
                    <w:p w14:paraId="40660A15" w14:textId="1A9403FE" w:rsidR="003E6D54" w:rsidRPr="003E6D54" w:rsidRDefault="003E6D54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z w:val="24"/>
          <w:szCs w:val="24"/>
          <w:lang w:val="et-EE"/>
        </w:rPr>
        <w:t xml:space="preserve">       </w:t>
      </w:r>
      <w:r>
        <w:rPr>
          <w:color w:val="000000"/>
          <w:sz w:val="24"/>
          <w:szCs w:val="24"/>
          <w:lang w:val="et-EE"/>
        </w:rPr>
        <w:t>A</w:t>
      </w:r>
      <w:r w:rsidR="00A8210A">
        <w:rPr>
          <w:color w:val="000000"/>
          <w:sz w:val="24"/>
          <w:szCs w:val="24"/>
        </w:rPr>
        <w:t xml:space="preserve">nnan </w:t>
      </w:r>
      <w:r>
        <w:rPr>
          <w:color w:val="000000"/>
          <w:sz w:val="24"/>
          <w:szCs w:val="24"/>
          <w:lang w:val="et-EE"/>
        </w:rPr>
        <w:t>MTÜ Pärnu Noorte Vabaajakeskusele</w:t>
      </w:r>
      <w:r w:rsidR="00A8210A">
        <w:rPr>
          <w:color w:val="000000"/>
          <w:sz w:val="24"/>
          <w:szCs w:val="24"/>
        </w:rPr>
        <w:t xml:space="preserve"> nõusoleku oma isikuandmete kasutamiseks noortekeskuse elektroonilise süsteemi Logiraamat kasutajakonto loomiseks. </w:t>
      </w:r>
    </w:p>
    <w:p w14:paraId="00000007" w14:textId="699ED38B" w:rsidR="00927D6F" w:rsidRDefault="00A8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Noortekeskus kasutab kogutavaid isikuandmeid ulatuses, mis on</w:t>
      </w:r>
      <w:r>
        <w:rPr>
          <w:color w:val="000000"/>
          <w:sz w:val="24"/>
          <w:szCs w:val="24"/>
        </w:rPr>
        <w:t xml:space="preserve"> vajalik statistika tegemiseks, noortekeskuse teenuse parendamiseks ja kvaliteedi tõstmiseks. Analüüsi tulemusi esitatakse anonüümselt. Dokumendis esitatud noore isikuandmeid töötlevad ainult noortekeskuse volitatud töötajad ja kolmandatele isikutele neid </w:t>
      </w:r>
      <w:r>
        <w:rPr>
          <w:color w:val="000000"/>
          <w:sz w:val="24"/>
          <w:szCs w:val="24"/>
        </w:rPr>
        <w:t xml:space="preserve">andmeid ei edastata. </w:t>
      </w:r>
    </w:p>
    <w:p w14:paraId="0D265CFB" w14:textId="77777777" w:rsidR="009164DF" w:rsidRDefault="00916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right="24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64DF" w14:paraId="1C905889" w14:textId="77777777" w:rsidTr="009164DF">
        <w:tc>
          <w:tcPr>
            <w:tcW w:w="4675" w:type="dxa"/>
          </w:tcPr>
          <w:p w14:paraId="391F98A4" w14:textId="13C9C8BA" w:rsidR="009164DF" w:rsidRDefault="009164DF" w:rsidP="009164DF">
            <w:pPr>
              <w:widowControl w:val="0"/>
              <w:spacing w:before="585"/>
              <w:ind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Eesnimi</w:t>
            </w:r>
          </w:p>
        </w:tc>
        <w:tc>
          <w:tcPr>
            <w:tcW w:w="4675" w:type="dxa"/>
          </w:tcPr>
          <w:p w14:paraId="0C2FB06F" w14:textId="52CB638C" w:rsidR="009164DF" w:rsidRDefault="009164DF">
            <w:pPr>
              <w:widowControl w:val="0"/>
              <w:spacing w:before="585"/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Perekonnanimi</w:t>
            </w:r>
          </w:p>
        </w:tc>
      </w:tr>
      <w:tr w:rsidR="009164DF" w14:paraId="7804134B" w14:textId="77777777" w:rsidTr="009164DF">
        <w:tc>
          <w:tcPr>
            <w:tcW w:w="4675" w:type="dxa"/>
          </w:tcPr>
          <w:p w14:paraId="68A13AD0" w14:textId="1BA99D9F" w:rsidR="009164DF" w:rsidRDefault="009164DF">
            <w:pPr>
              <w:widowControl w:val="0"/>
              <w:spacing w:before="585"/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Sünnikuupäev</w:t>
            </w:r>
          </w:p>
        </w:tc>
        <w:tc>
          <w:tcPr>
            <w:tcW w:w="4675" w:type="dxa"/>
          </w:tcPr>
          <w:p w14:paraId="0C5A1C80" w14:textId="6B54DC08" w:rsidR="009164DF" w:rsidRDefault="009164DF">
            <w:pPr>
              <w:widowControl w:val="0"/>
              <w:spacing w:before="585"/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Sugu</w:t>
            </w:r>
          </w:p>
        </w:tc>
      </w:tr>
      <w:tr w:rsidR="009164DF" w14:paraId="0067EFC1" w14:textId="77777777" w:rsidTr="009164DF">
        <w:tc>
          <w:tcPr>
            <w:tcW w:w="4675" w:type="dxa"/>
          </w:tcPr>
          <w:p w14:paraId="4F65184F" w14:textId="06558F19" w:rsidR="009164DF" w:rsidRDefault="009164DF">
            <w:pPr>
              <w:widowControl w:val="0"/>
              <w:spacing w:before="585"/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Peamine suhtluskeel</w:t>
            </w:r>
          </w:p>
        </w:tc>
        <w:tc>
          <w:tcPr>
            <w:tcW w:w="4675" w:type="dxa"/>
          </w:tcPr>
          <w:p w14:paraId="74627679" w14:textId="540F8700" w:rsidR="009164DF" w:rsidRDefault="009164DF">
            <w:pPr>
              <w:widowControl w:val="0"/>
              <w:spacing w:before="585"/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Kohalik omavalitsus, kus noor elab</w:t>
            </w:r>
          </w:p>
        </w:tc>
      </w:tr>
      <w:tr w:rsidR="009164DF" w14:paraId="53D7B661" w14:textId="77777777" w:rsidTr="009164DF">
        <w:tc>
          <w:tcPr>
            <w:tcW w:w="4675" w:type="dxa"/>
          </w:tcPr>
          <w:p w14:paraId="2E6572E4" w14:textId="0BC360F0" w:rsidR="009164DF" w:rsidRDefault="009164DF">
            <w:pPr>
              <w:widowControl w:val="0"/>
              <w:spacing w:before="585"/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Õppeasutus või töökoht </w:t>
            </w:r>
            <w:r>
              <w:rPr>
                <w:color w:val="000000"/>
                <w:lang w:val="et-EE"/>
              </w:rPr>
              <w:t xml:space="preserve">              </w:t>
            </w:r>
          </w:p>
        </w:tc>
        <w:tc>
          <w:tcPr>
            <w:tcW w:w="4675" w:type="dxa"/>
          </w:tcPr>
          <w:p w14:paraId="04F55C04" w14:textId="11FA9E01" w:rsidR="009164DF" w:rsidRDefault="009164DF">
            <w:pPr>
              <w:widowControl w:val="0"/>
              <w:spacing w:before="585"/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Lapse telefon</w:t>
            </w:r>
          </w:p>
        </w:tc>
      </w:tr>
      <w:tr w:rsidR="009164DF" w14:paraId="25E5215B" w14:textId="77777777" w:rsidTr="009164DF">
        <w:tc>
          <w:tcPr>
            <w:tcW w:w="4675" w:type="dxa"/>
          </w:tcPr>
          <w:p w14:paraId="157C9888" w14:textId="38FA092A" w:rsidR="009164DF" w:rsidRPr="009164DF" w:rsidRDefault="009164DF">
            <w:pPr>
              <w:widowControl w:val="0"/>
              <w:spacing w:before="585"/>
              <w:ind w:right="24"/>
              <w:rPr>
                <w:color w:val="000000"/>
                <w:lang w:val="et-EE"/>
              </w:rPr>
            </w:pPr>
            <w:r w:rsidRPr="009164DF">
              <w:rPr>
                <w:color w:val="000000"/>
                <w:lang w:val="et-EE"/>
              </w:rPr>
              <w:t>Vanema telefon</w:t>
            </w:r>
          </w:p>
        </w:tc>
        <w:tc>
          <w:tcPr>
            <w:tcW w:w="4675" w:type="dxa"/>
          </w:tcPr>
          <w:p w14:paraId="67F46575" w14:textId="61A61C43" w:rsidR="009164DF" w:rsidRPr="009164DF" w:rsidRDefault="009164DF">
            <w:pPr>
              <w:widowControl w:val="0"/>
              <w:spacing w:before="585"/>
              <w:ind w:right="24"/>
              <w:rPr>
                <w:color w:val="000000"/>
                <w:lang w:val="et-EE"/>
              </w:rPr>
            </w:pPr>
            <w:r w:rsidRPr="009164DF">
              <w:rPr>
                <w:color w:val="000000"/>
                <w:lang w:val="et-EE"/>
              </w:rPr>
              <w:t>Vanema e-mail</w:t>
            </w:r>
          </w:p>
        </w:tc>
      </w:tr>
    </w:tbl>
    <w:p w14:paraId="4D773146" w14:textId="77777777" w:rsidR="009164DF" w:rsidRDefault="00916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right="24"/>
        <w:rPr>
          <w:color w:val="000000"/>
          <w:sz w:val="24"/>
          <w:szCs w:val="24"/>
        </w:rPr>
      </w:pPr>
    </w:p>
    <w:p w14:paraId="0000000D" w14:textId="7B5D89A4" w:rsidR="00927D6F" w:rsidRDefault="003E6D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8"/>
        <w:ind w:right="187"/>
        <w:jc w:val="both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val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5B384" wp14:editId="6D0B8BDC">
                <wp:simplePos x="0" y="0"/>
                <wp:positionH relativeFrom="column">
                  <wp:posOffset>-15240</wp:posOffset>
                </wp:positionH>
                <wp:positionV relativeFrom="paragraph">
                  <wp:posOffset>-31427</wp:posOffset>
                </wp:positionV>
                <wp:extent cx="263471" cy="216556"/>
                <wp:effectExtent l="0" t="0" r="1651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71" cy="216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D2F93" w14:textId="77777777" w:rsidR="003E6D54" w:rsidRPr="003E6D54" w:rsidRDefault="003E6D54" w:rsidP="003E6D54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B384" id="Text Box 3" o:spid="_x0000_s1027" type="#_x0000_t202" style="position:absolute;left:0;text-align:left;margin-left:-1.2pt;margin-top:-2.45pt;width:20.75pt;height:1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" fillcolor="white [3201]" strokeweight=".5pt">
                <v:textbox>
                  <w:txbxContent>
                    <w:p w14:paraId="35ED2F93" w14:textId="77777777" w:rsidR="003E6D54" w:rsidRPr="003E6D54" w:rsidRDefault="003E6D54" w:rsidP="003E6D54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z w:val="24"/>
          <w:szCs w:val="24"/>
          <w:lang w:val="et-EE"/>
        </w:rPr>
        <w:t xml:space="preserve">       </w:t>
      </w:r>
      <w:r w:rsidR="00A8210A">
        <w:rPr>
          <w:color w:val="000000"/>
          <w:sz w:val="24"/>
          <w:szCs w:val="24"/>
        </w:rPr>
        <w:t xml:space="preserve">Olen nõus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t-EE"/>
        </w:rPr>
        <w:t>MTÜ Pärnu Noorte Vabaajakeskuse</w:t>
      </w:r>
      <w:r w:rsidR="00A8210A">
        <w:rPr>
          <w:color w:val="000000"/>
          <w:sz w:val="24"/>
          <w:szCs w:val="24"/>
        </w:rPr>
        <w:t xml:space="preserve"> korraldatavatel avalikel üritustel minust tehtud pilte ja videosid kasutada noortekeskuse kodulehel ja sotsiaalmeedias meie tegevuste tutvustamise eesmärgil. </w:t>
      </w:r>
    </w:p>
    <w:p w14:paraId="0000000E" w14:textId="325CAC5B" w:rsidR="00927D6F" w:rsidRDefault="00A8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12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Isikuandmete töötlemise kohta saab täpsemalt lugeda</w:t>
      </w:r>
      <w:r w:rsidR="00B130D0">
        <w:rPr>
          <w:color w:val="000000"/>
          <w:sz w:val="24"/>
          <w:szCs w:val="24"/>
          <w:lang w:val="et-EE"/>
        </w:rPr>
        <w:t xml:space="preserve"> </w:t>
      </w:r>
      <w:r w:rsidR="00B130D0" w:rsidRPr="00A7240E">
        <w:rPr>
          <w:iCs/>
          <w:color w:val="0D0D0D" w:themeColor="text1" w:themeTint="F2"/>
          <w:sz w:val="24"/>
          <w:szCs w:val="24"/>
          <w:shd w:val="clear" w:color="auto" w:fill="FFFFFF" w:themeFill="background1"/>
          <w:lang w:val="et-EE"/>
        </w:rPr>
        <w:t xml:space="preserve">MTÜ Pärnu Noorte Vabaajakeskuse privaatsuspoliitikat, mis asub meie kodulehel </w:t>
      </w:r>
      <w:r w:rsidR="00B130D0" w:rsidRPr="00B130D0">
        <w:rPr>
          <w:iCs/>
          <w:color w:val="0D0D0D" w:themeColor="text1" w:themeTint="F2"/>
          <w:sz w:val="24"/>
          <w:szCs w:val="24"/>
          <w:shd w:val="clear" w:color="auto" w:fill="FFFFFF" w:themeFill="background1"/>
          <w:lang w:val="et-EE"/>
        </w:rPr>
        <w:t>www.vabaajakeskus.ee</w:t>
      </w:r>
      <w:r w:rsidR="00B130D0">
        <w:rPr>
          <w:i/>
          <w:color w:val="0F54CC"/>
          <w:sz w:val="24"/>
          <w:szCs w:val="24"/>
          <w:lang w:val="et-EE"/>
        </w:rPr>
        <w:t xml:space="preserve">. </w:t>
      </w:r>
      <w:r>
        <w:rPr>
          <w:color w:val="000000"/>
          <w:sz w:val="24"/>
          <w:szCs w:val="24"/>
        </w:rPr>
        <w:t xml:space="preserve">Küsimuste ja lisainfo korral pöörduge palun </w:t>
      </w:r>
      <w:r w:rsidR="00762E72">
        <w:rPr>
          <w:color w:val="000000"/>
          <w:sz w:val="24"/>
          <w:szCs w:val="24"/>
          <w:lang w:val="et-EE"/>
        </w:rPr>
        <w:t>MTÜ Pärnu Noorte Vabaajakeskuse</w:t>
      </w:r>
      <w:r>
        <w:rPr>
          <w:color w:val="000000"/>
          <w:sz w:val="24"/>
          <w:szCs w:val="24"/>
        </w:rPr>
        <w:t xml:space="preserve"> meiliaadressile </w:t>
      </w:r>
      <w:r w:rsidR="00762E72">
        <w:rPr>
          <w:color w:val="000000"/>
          <w:sz w:val="24"/>
          <w:szCs w:val="24"/>
          <w:lang w:val="et-EE"/>
        </w:rPr>
        <w:t>info@vabaajakeskus.ee.</w:t>
      </w:r>
      <w:r>
        <w:rPr>
          <w:color w:val="000000"/>
          <w:sz w:val="24"/>
          <w:szCs w:val="24"/>
        </w:rPr>
        <w:t xml:space="preserve"> </w:t>
      </w:r>
    </w:p>
    <w:p w14:paraId="0000000F" w14:textId="77777777" w:rsidR="00927D6F" w:rsidRDefault="00A8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8"/>
        <w:ind w:right="16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 __________________________ </w:t>
      </w:r>
    </w:p>
    <w:p w14:paraId="00000010" w14:textId="23579FF1" w:rsidR="00927D6F" w:rsidRDefault="00A82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3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Allkiri </w:t>
      </w:r>
      <w:r w:rsidR="009164DF">
        <w:rPr>
          <w:color w:val="000000"/>
          <w:sz w:val="24"/>
          <w:szCs w:val="24"/>
          <w:lang w:val="et-EE"/>
        </w:rPr>
        <w:t xml:space="preserve">                                      </w:t>
      </w:r>
      <w:r>
        <w:rPr>
          <w:color w:val="000000"/>
          <w:sz w:val="24"/>
          <w:szCs w:val="24"/>
        </w:rPr>
        <w:t xml:space="preserve">Kuupäev </w:t>
      </w:r>
    </w:p>
    <w:sectPr w:rsidR="00927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A63D9" w14:textId="77777777" w:rsidR="00A8210A" w:rsidRDefault="00A8210A" w:rsidP="00960C35">
      <w:pPr>
        <w:spacing w:line="240" w:lineRule="auto"/>
      </w:pPr>
      <w:r>
        <w:separator/>
      </w:r>
    </w:p>
  </w:endnote>
  <w:endnote w:type="continuationSeparator" w:id="0">
    <w:p w14:paraId="2AE88DDA" w14:textId="77777777" w:rsidR="00A8210A" w:rsidRDefault="00A8210A" w:rsidP="00960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3A0B" w14:textId="77777777" w:rsidR="00960C35" w:rsidRDefault="00960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F84B" w14:textId="599015D5" w:rsidR="00960C35" w:rsidRDefault="00960C35">
    <w:pPr>
      <w:pStyle w:val="Footer"/>
      <w:jc w:val="center"/>
      <w:rPr>
        <w:caps/>
        <w:noProof/>
        <w:color w:val="4F81BD" w:themeColor="accent1"/>
      </w:rPr>
    </w:pPr>
  </w:p>
  <w:p w14:paraId="558DE148" w14:textId="73441894" w:rsidR="00960C35" w:rsidRPr="00960C35" w:rsidRDefault="006C29F5">
    <w:pPr>
      <w:pStyle w:val="Footer"/>
      <w:rPr>
        <w:lang w:val="et-EE"/>
      </w:rPr>
    </w:pPr>
    <w:r>
      <w:rPr>
        <w:noProof/>
        <w:lang w:val="et-EE"/>
      </w:rPr>
      <w:drawing>
        <wp:inline distT="0" distB="0" distL="0" distR="0" wp14:anchorId="06E09079" wp14:editId="70132521">
          <wp:extent cx="586118" cy="253096"/>
          <wp:effectExtent l="0" t="0" r="0" b="1270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l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17" cy="253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C35">
      <w:rPr>
        <w:lang w:val="et-EE"/>
      </w:rPr>
      <w:t xml:space="preserve"> </w:t>
    </w:r>
    <w:r>
      <w:rPr>
        <w:lang w:val="et-EE"/>
      </w:rPr>
      <w:t xml:space="preserve">       </w:t>
    </w:r>
    <w:r w:rsidR="00960C35">
      <w:rPr>
        <w:lang w:val="et-EE"/>
      </w:rPr>
      <w:t xml:space="preserve"> </w:t>
    </w:r>
    <w:r>
      <w:rPr>
        <w:noProof/>
      </w:rPr>
      <w:drawing>
        <wp:inline distT="0" distB="0" distL="0" distR="0" wp14:anchorId="7A06E307" wp14:editId="75406FBD">
          <wp:extent cx="804824" cy="286719"/>
          <wp:effectExtent l="0" t="0" r="0" b="5715"/>
          <wp:docPr id="5" name="Picture 5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umbnail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024" cy="287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C35">
      <w:rPr>
        <w:lang w:val="et-EE"/>
      </w:rPr>
      <w:t xml:space="preserve"> </w:t>
    </w:r>
    <w:r>
      <w:rPr>
        <w:lang w:val="et-EE"/>
      </w:rPr>
      <w:t xml:space="preserve">       </w:t>
    </w:r>
    <w:r w:rsidR="00960C35">
      <w:rPr>
        <w:noProof/>
        <w:lang w:val="et-EE"/>
      </w:rPr>
      <w:drawing>
        <wp:inline distT="0" distB="0" distL="0" distR="0" wp14:anchorId="1950EF25" wp14:editId="4EEC449F">
          <wp:extent cx="1201119" cy="249207"/>
          <wp:effectExtent l="0" t="0" r="0" b="5080"/>
          <wp:docPr id="6" name="Picture 6" descr="A picture containing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ho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124" cy="25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C35">
      <w:rPr>
        <w:lang w:val="et-EE"/>
      </w:rPr>
      <w:t xml:space="preserve">         </w:t>
    </w:r>
    <w:r>
      <w:rPr>
        <w:noProof/>
        <w:lang w:val="et-EE"/>
      </w:rPr>
      <w:drawing>
        <wp:inline distT="0" distB="0" distL="0" distR="0" wp14:anchorId="6DBAA98D" wp14:editId="55326CBA">
          <wp:extent cx="563880" cy="503695"/>
          <wp:effectExtent l="0" t="0" r="0" b="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No ilma tausta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35" cy="504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2B42D" w14:textId="77777777" w:rsidR="00960C35" w:rsidRDefault="00960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BBBD" w14:textId="77777777" w:rsidR="00A8210A" w:rsidRDefault="00A8210A" w:rsidP="00960C35">
      <w:pPr>
        <w:spacing w:line="240" w:lineRule="auto"/>
      </w:pPr>
      <w:r>
        <w:separator/>
      </w:r>
    </w:p>
  </w:footnote>
  <w:footnote w:type="continuationSeparator" w:id="0">
    <w:p w14:paraId="5FD86461" w14:textId="77777777" w:rsidR="00A8210A" w:rsidRDefault="00A8210A" w:rsidP="00960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D8BD" w14:textId="77777777" w:rsidR="00960C35" w:rsidRDefault="00960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CAF3" w14:textId="77777777" w:rsidR="00960C35" w:rsidRDefault="00960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EC81" w14:textId="77777777" w:rsidR="00960C35" w:rsidRDefault="00960C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6F"/>
    <w:rsid w:val="003E6D54"/>
    <w:rsid w:val="006C29F5"/>
    <w:rsid w:val="00762E72"/>
    <w:rsid w:val="009164DF"/>
    <w:rsid w:val="00927D6F"/>
    <w:rsid w:val="00960C35"/>
    <w:rsid w:val="00A8210A"/>
    <w:rsid w:val="00B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C7FA0"/>
  <w15:docId w15:val="{4263A9A0-991C-164D-B41F-A6F7F200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E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164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30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0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0C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C35"/>
  </w:style>
  <w:style w:type="paragraph" w:styleId="Footer">
    <w:name w:val="footer"/>
    <w:basedOn w:val="Normal"/>
    <w:link w:val="FooterChar"/>
    <w:uiPriority w:val="99"/>
    <w:unhideWhenUsed/>
    <w:rsid w:val="00960C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Randlaht</cp:lastModifiedBy>
  <cp:revision>8</cp:revision>
  <dcterms:created xsi:type="dcterms:W3CDTF">2020-06-04T10:16:00Z</dcterms:created>
  <dcterms:modified xsi:type="dcterms:W3CDTF">2020-06-04T11:37:00Z</dcterms:modified>
</cp:coreProperties>
</file>